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178B85">
      <w:pPr>
        <w:spacing w:line="520" w:lineRule="exact"/>
        <w:ind w:left="-199" w:right="-313" w:rightChars="-149"/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</w:p>
    <w:p w14:paraId="7BA25C78">
      <w:pPr>
        <w:spacing w:line="520" w:lineRule="exact"/>
        <w:ind w:left="-199" w:right="-313" w:rightChars="-149"/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</w:p>
    <w:p w14:paraId="31B4C781">
      <w:pPr>
        <w:spacing w:line="520" w:lineRule="exact"/>
        <w:ind w:left="-199" w:right="-313" w:rightChars="-149"/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</w:p>
    <w:p w14:paraId="4C544A53">
      <w:pPr>
        <w:spacing w:line="520" w:lineRule="exact"/>
        <w:ind w:left="-199" w:right="-313" w:rightChars="-149"/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</w:p>
    <w:p w14:paraId="4AA2B282">
      <w:pPr>
        <w:spacing w:line="480" w:lineRule="auto"/>
        <w:ind w:left="-199" w:right="-313" w:rightChars="-149"/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52"/>
          <w:szCs w:val="52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sz w:val="52"/>
          <w:szCs w:val="52"/>
          <w:lang w:val="en-US" w:eastAsia="zh-CN"/>
        </w:rPr>
        <w:t>6年</w:t>
      </w:r>
      <w:bookmarkStart w:id="0" w:name="_Toc14567"/>
      <w:bookmarkStart w:id="1" w:name="_Toc27803"/>
      <w:r>
        <w:rPr>
          <w:rFonts w:hint="eastAsia" w:ascii="方正小标宋简体" w:hAnsi="方正小标宋简体" w:eastAsia="方正小标宋简体" w:cs="方正小标宋简体"/>
          <w:b/>
          <w:sz w:val="52"/>
          <w:szCs w:val="52"/>
          <w:lang w:val="en-US" w:eastAsia="zh-CN"/>
        </w:rPr>
        <w:t>大学生新文科实践创新大赛</w:t>
      </w:r>
      <w:bookmarkEnd w:id="0"/>
      <w:bookmarkEnd w:id="1"/>
    </w:p>
    <w:p w14:paraId="473353FD">
      <w:pPr>
        <w:jc w:val="center"/>
        <w:rPr>
          <w:rFonts w:hint="eastAsia" w:ascii="方正小标宋简体" w:hAnsi="方正小标宋简体" w:eastAsia="方正小标宋简体" w:cs="方正小标宋简体"/>
          <w:b/>
          <w:sz w:val="52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52"/>
          <w:szCs w:val="52"/>
          <w:lang w:val="en-US" w:eastAsia="zh-CN"/>
        </w:rPr>
        <w:t>学生系统操作手册</w:t>
      </w:r>
    </w:p>
    <w:p w14:paraId="1A972089">
      <w:pPr>
        <w:jc w:val="center"/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</w:pPr>
    </w:p>
    <w:p w14:paraId="3CAB04EC">
      <w:pPr>
        <w:jc w:val="center"/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</w:pPr>
    </w:p>
    <w:p w14:paraId="7CBB65CF">
      <w:pPr>
        <w:jc w:val="center"/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</w:pPr>
    </w:p>
    <w:p w14:paraId="1E9D1FC5">
      <w:pPr>
        <w:jc w:val="center"/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</w:pPr>
    </w:p>
    <w:p w14:paraId="509564F7">
      <w:pPr>
        <w:jc w:val="center"/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</w:pPr>
    </w:p>
    <w:p w14:paraId="372AFB51">
      <w:pPr>
        <w:jc w:val="center"/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</w:pPr>
    </w:p>
    <w:p w14:paraId="79D6698D">
      <w:pPr>
        <w:jc w:val="center"/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</w:pPr>
    </w:p>
    <w:p w14:paraId="79480F0E">
      <w:pPr>
        <w:jc w:val="center"/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</w:pPr>
    </w:p>
    <w:p w14:paraId="06780FCE">
      <w:pPr>
        <w:jc w:val="center"/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  <w:sectPr>
          <w:headerReference r:id="rId4" w:type="first"/>
          <w:headerReference r:id="rId3" w:type="default"/>
          <w:footerReference r:id="rId5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titlePg/>
          <w:docGrid w:type="lines" w:linePitch="312" w:charSpace="0"/>
        </w:sectPr>
      </w:pPr>
    </w:p>
    <w:p w14:paraId="4B19811D">
      <w:pPr>
        <w:jc w:val="center"/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</w:pPr>
    </w:p>
    <w:sdt>
      <w:sdtPr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  <w:id w:val="147475425"/>
        <w15:color w:val="DBDBDB"/>
        <w:docPartObj>
          <w:docPartGallery w:val="Table of Contents"/>
          <w:docPartUnique/>
        </w:docPartObj>
      </w:sdtPr>
      <w:sdtEndPr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</w:sdtEndPr>
      <w:sdtContent>
        <w:p w14:paraId="64E01EA4">
          <w:pPr>
            <w:jc w:val="center"/>
            <w:rPr>
              <w:rFonts w:hint="eastAsia" w:ascii="方正小标宋简体" w:hAnsi="方正小标宋简体" w:eastAsia="方正小标宋简体" w:cs="方正小标宋简体"/>
              <w:b/>
              <w:sz w:val="36"/>
              <w:szCs w:val="36"/>
              <w:lang w:val="en-US" w:eastAsia="zh-CN"/>
            </w:rPr>
          </w:pPr>
          <w:r>
            <w:rPr>
              <w:rFonts w:hint="eastAsia" w:ascii="方正小标宋简体" w:hAnsi="方正小标宋简体" w:eastAsia="方正小标宋简体" w:cs="方正小标宋简体"/>
              <w:b/>
              <w:sz w:val="36"/>
              <w:szCs w:val="36"/>
              <w:lang w:val="en-US" w:eastAsia="zh-CN"/>
            </w:rPr>
            <w:t>目录</w:t>
          </w:r>
        </w:p>
        <w:p w14:paraId="7A1248D9">
          <w:pPr>
            <w:pStyle w:val="7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textAlignment w:val="auto"/>
          </w:pP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TOC \o "1-2" \h \u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 HYPERLINK \l _Toc14808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eastAsia" w:ascii="宋体" w:hAnsi="宋体" w:eastAsia="宋体" w:cs="宋体"/>
              <w:szCs w:val="28"/>
            </w:rPr>
            <w:t xml:space="preserve">一、 </w:t>
          </w:r>
          <w:r>
            <w:rPr>
              <w:rFonts w:hint="eastAsia" w:ascii="宋体" w:hAnsi="宋体" w:cs="宋体"/>
              <w:szCs w:val="28"/>
              <w:lang w:val="en-US" w:eastAsia="zh-CN"/>
            </w:rPr>
            <w:t>用户注册/登录</w:t>
          </w:r>
          <w:r>
            <w:tab/>
          </w:r>
          <w:r>
            <w:fldChar w:fldCharType="begin"/>
          </w:r>
          <w:r>
            <w:instrText xml:space="preserve"> PAGEREF _Toc14808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宋体" w:hAnsi="宋体" w:eastAsia="宋体" w:cs="宋体"/>
            </w:rPr>
            <w:fldChar w:fldCharType="end"/>
          </w:r>
        </w:p>
        <w:p w14:paraId="0B35BB00">
          <w:pPr>
            <w:pStyle w:val="8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textAlignment w:val="auto"/>
          </w:pP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 HYPERLINK \l _Toc30649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kern w:val="0"/>
              <w:szCs w:val="24"/>
              <w:lang w:val="en-US" w:eastAsia="zh-CN" w:bidi="ar"/>
            </w:rPr>
            <w:t>1.1 注册/登录</w:t>
          </w:r>
          <w:r>
            <w:tab/>
          </w:r>
          <w:r>
            <w:fldChar w:fldCharType="begin"/>
          </w:r>
          <w:r>
            <w:instrText xml:space="preserve"> PAGEREF _Toc30649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宋体" w:hAnsi="宋体" w:eastAsia="宋体" w:cs="宋体"/>
            </w:rPr>
            <w:fldChar w:fldCharType="end"/>
          </w:r>
        </w:p>
        <w:p w14:paraId="61823FEA">
          <w:pPr>
            <w:pStyle w:val="8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textAlignment w:val="auto"/>
          </w:pP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 HYPERLINK \l _Toc19708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kern w:val="0"/>
              <w:szCs w:val="24"/>
              <w:lang w:val="en-US" w:eastAsia="zh-CN" w:bidi="ar"/>
            </w:rPr>
            <w:t>1.2  密码重置</w:t>
          </w:r>
          <w:r>
            <w:tab/>
          </w:r>
          <w:r>
            <w:fldChar w:fldCharType="begin"/>
          </w:r>
          <w:r>
            <w:instrText xml:space="preserve"> PAGEREF _Toc19708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eastAsia" w:ascii="宋体" w:hAnsi="宋体" w:eastAsia="宋体" w:cs="宋体"/>
            </w:rPr>
            <w:fldChar w:fldCharType="end"/>
          </w:r>
        </w:p>
        <w:p w14:paraId="1A30AC49">
          <w:pPr>
            <w:pStyle w:val="7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textAlignment w:val="auto"/>
          </w:pP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 HYPERLINK \l _Toc30512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eastAsia" w:ascii="宋体" w:hAnsi="宋体" w:eastAsia="宋体" w:cs="宋体"/>
              <w:szCs w:val="28"/>
              <w:lang w:val="en-US" w:eastAsia="zh-CN"/>
            </w:rPr>
            <w:t xml:space="preserve">二、 </w:t>
          </w:r>
          <w:r>
            <w:rPr>
              <w:rFonts w:hint="eastAsia" w:ascii="宋体" w:hAnsi="宋体" w:cs="宋体"/>
              <w:szCs w:val="28"/>
              <w:lang w:val="en-US" w:eastAsia="zh-CN"/>
            </w:rPr>
            <w:t>参赛报名</w:t>
          </w:r>
          <w:r>
            <w:tab/>
          </w:r>
          <w:r>
            <w:fldChar w:fldCharType="begin"/>
          </w:r>
          <w:r>
            <w:instrText xml:space="preserve"> PAGEREF _Toc30512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hint="eastAsia" w:ascii="宋体" w:hAnsi="宋体" w:eastAsia="宋体" w:cs="宋体"/>
            </w:rPr>
            <w:fldChar w:fldCharType="end"/>
          </w:r>
        </w:p>
        <w:p w14:paraId="7995D980">
          <w:pPr>
            <w:pStyle w:val="8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textAlignment w:val="auto"/>
          </w:pP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 HYPERLINK \l _Toc13963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eastAsia" w:ascii="宋体" w:hAnsi="宋体" w:cs="宋体"/>
              <w:bCs/>
              <w:kern w:val="0"/>
              <w:szCs w:val="24"/>
              <w:lang w:val="en-US" w:eastAsia="zh-CN" w:bidi="ar"/>
            </w:rPr>
            <w:t>2.1 项目信息填报</w:t>
          </w:r>
          <w:r>
            <w:tab/>
          </w:r>
          <w:r>
            <w:fldChar w:fldCharType="begin"/>
          </w:r>
          <w:r>
            <w:instrText xml:space="preserve"> PAGEREF _Toc13963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hint="eastAsia" w:ascii="宋体" w:hAnsi="宋体" w:eastAsia="宋体" w:cs="宋体"/>
            </w:rPr>
            <w:fldChar w:fldCharType="end"/>
          </w:r>
        </w:p>
        <w:p w14:paraId="267A0E62">
          <w:pPr>
            <w:pStyle w:val="8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textAlignment w:val="auto"/>
          </w:pP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 HYPERLINK \l _Toc19146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eastAsia" w:ascii="宋体" w:hAnsi="宋体" w:eastAsia="宋体" w:cs="宋体"/>
              <w:lang w:val="en-US" w:eastAsia="zh-CN"/>
            </w:rPr>
            <w:t>2.2 团队信息填报</w:t>
          </w:r>
          <w:r>
            <w:tab/>
          </w:r>
          <w:r>
            <w:fldChar w:fldCharType="begin"/>
          </w:r>
          <w:r>
            <w:instrText xml:space="preserve"> PAGEREF _Toc19146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hint="eastAsia" w:ascii="宋体" w:hAnsi="宋体" w:eastAsia="宋体" w:cs="宋体"/>
            </w:rPr>
            <w:fldChar w:fldCharType="end"/>
          </w:r>
        </w:p>
        <w:p w14:paraId="53D8EC55">
          <w:pPr>
            <w:pStyle w:val="8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textAlignment w:val="auto"/>
          </w:pP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 HYPERLINK \l _Toc12938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eastAsia" w:ascii="宋体" w:hAnsi="宋体" w:eastAsia="宋体" w:cs="宋体"/>
              <w:lang w:val="en-US" w:eastAsia="zh-CN"/>
            </w:rPr>
            <w:t>[1] 跨校组队队员在校证明上传</w:t>
          </w:r>
          <w:r>
            <w:tab/>
          </w:r>
          <w:r>
            <w:fldChar w:fldCharType="begin"/>
          </w:r>
          <w:r>
            <w:instrText xml:space="preserve"> PAGEREF _Toc12938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hint="eastAsia" w:ascii="宋体" w:hAnsi="宋体" w:eastAsia="宋体" w:cs="宋体"/>
            </w:rPr>
            <w:fldChar w:fldCharType="end"/>
          </w:r>
        </w:p>
        <w:p w14:paraId="4DB2DCDF">
          <w:pPr>
            <w:pStyle w:val="8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textAlignment w:val="auto"/>
          </w:pP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 HYPERLINK \l _Toc31611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eastAsia" w:ascii="宋体" w:hAnsi="宋体" w:eastAsia="宋体" w:cs="宋体"/>
              <w:lang w:val="en-US" w:eastAsia="zh-CN"/>
            </w:rPr>
            <w:t>[2] 参赛诚信承诺书上传</w:t>
          </w:r>
          <w:r>
            <w:tab/>
          </w:r>
          <w:r>
            <w:fldChar w:fldCharType="begin"/>
          </w:r>
          <w:r>
            <w:instrText xml:space="preserve"> PAGEREF _Toc31611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hint="eastAsia" w:ascii="宋体" w:hAnsi="宋体" w:eastAsia="宋体" w:cs="宋体"/>
            </w:rPr>
            <w:fldChar w:fldCharType="end"/>
          </w:r>
        </w:p>
        <w:p w14:paraId="520B2153">
          <w:pPr>
            <w:pStyle w:val="8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textAlignment w:val="auto"/>
          </w:pP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 HYPERLINK \l _Toc5893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eastAsia" w:ascii="宋体" w:hAnsi="宋体" w:eastAsia="宋体" w:cs="宋体"/>
              <w:lang w:val="en-US" w:eastAsia="zh-CN"/>
            </w:rPr>
            <w:t>[3] 团队信息填报</w:t>
          </w:r>
          <w:r>
            <w:tab/>
          </w:r>
          <w:r>
            <w:fldChar w:fldCharType="begin"/>
          </w:r>
          <w:r>
            <w:instrText xml:space="preserve"> PAGEREF _Toc5893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hint="eastAsia" w:ascii="宋体" w:hAnsi="宋体" w:eastAsia="宋体" w:cs="宋体"/>
            </w:rPr>
            <w:fldChar w:fldCharType="end"/>
          </w:r>
        </w:p>
        <w:p w14:paraId="02AD47AA">
          <w:pPr>
            <w:pStyle w:val="8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textAlignment w:val="auto"/>
          </w:pP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 HYPERLINK \l _Toc15488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eastAsia" w:ascii="宋体" w:hAnsi="宋体" w:eastAsia="宋体" w:cs="宋体"/>
              <w:szCs w:val="24"/>
              <w:lang w:val="en-US" w:eastAsia="zh-CN"/>
            </w:rPr>
            <w:t>2.3 参赛作品上传</w:t>
          </w:r>
          <w:r>
            <w:tab/>
          </w:r>
          <w:r>
            <w:fldChar w:fldCharType="begin"/>
          </w:r>
          <w:r>
            <w:instrText xml:space="preserve"> PAGEREF _Toc15488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rFonts w:hint="eastAsia" w:ascii="宋体" w:hAnsi="宋体" w:eastAsia="宋体" w:cs="宋体"/>
            </w:rPr>
            <w:fldChar w:fldCharType="end"/>
          </w:r>
        </w:p>
        <w:p w14:paraId="3250802D">
          <w:pPr>
            <w:pStyle w:val="8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textAlignment w:val="auto"/>
          </w:pP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 HYPERLINK \l _Toc4662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eastAsia" w:ascii="宋体" w:hAnsi="宋体" w:eastAsia="宋体" w:cs="宋体"/>
              <w:szCs w:val="24"/>
              <w:lang w:val="en-US" w:eastAsia="zh-CN"/>
            </w:rPr>
            <w:t>2.4 项目提交</w:t>
          </w:r>
          <w:r>
            <w:tab/>
          </w:r>
          <w:r>
            <w:fldChar w:fldCharType="begin"/>
          </w:r>
          <w:r>
            <w:instrText xml:space="preserve"> PAGEREF _Toc4662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rFonts w:hint="eastAsia" w:ascii="宋体" w:hAnsi="宋体" w:eastAsia="宋体" w:cs="宋体"/>
            </w:rPr>
            <w:fldChar w:fldCharType="end"/>
          </w:r>
        </w:p>
        <w:p w14:paraId="54582D91">
          <w:pPr>
            <w:pStyle w:val="7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textAlignment w:val="auto"/>
          </w:pP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 HYPERLINK \l _Toc29524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eastAsia"/>
              <w:szCs w:val="28"/>
              <w:lang w:val="en-US" w:eastAsia="zh-CN"/>
            </w:rPr>
            <w:t>三、审核结果查看</w:t>
          </w:r>
          <w:r>
            <w:tab/>
          </w:r>
          <w:r>
            <w:fldChar w:fldCharType="begin"/>
          </w:r>
          <w:r>
            <w:instrText xml:space="preserve"> PAGEREF _Toc29524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rFonts w:hint="eastAsia" w:ascii="宋体" w:hAnsi="宋体" w:eastAsia="宋体" w:cs="宋体"/>
            </w:rPr>
            <w:fldChar w:fldCharType="end"/>
          </w:r>
        </w:p>
        <w:p w14:paraId="092E77CA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textAlignment w:val="auto"/>
            <w:rPr>
              <w:b/>
            </w:rPr>
          </w:pPr>
          <w:r>
            <w:rPr>
              <w:rFonts w:hint="eastAsia" w:ascii="宋体" w:hAnsi="宋体" w:eastAsia="宋体" w:cs="宋体"/>
            </w:rPr>
            <w:fldChar w:fldCharType="end"/>
          </w:r>
        </w:p>
      </w:sdtContent>
    </w:sdt>
    <w:p w14:paraId="483D40DE">
      <w:pPr>
        <w:rPr>
          <w:b/>
        </w:rPr>
      </w:pPr>
    </w:p>
    <w:p w14:paraId="472DBE75">
      <w:pPr>
        <w:spacing w:line="520" w:lineRule="exact"/>
        <w:jc w:val="both"/>
        <w:rPr>
          <w:rFonts w:hint="default" w:ascii="方正小标宋简体" w:hAnsi="方正小标宋简体" w:eastAsia="方正小标宋简体" w:cs="方正小标宋简体"/>
          <w:b/>
          <w:color w:val="FF0000"/>
          <w:sz w:val="44"/>
          <w:szCs w:val="44"/>
        </w:rPr>
        <w:sectPr>
          <w:footerReference r:id="rId7" w:type="first"/>
          <w:footerReference r:id="rId6" w:type="default"/>
          <w:pgSz w:w="11906" w:h="16838"/>
          <w:pgMar w:top="1440" w:right="1800" w:bottom="1440" w:left="1800" w:header="851" w:footer="964" w:gutter="0"/>
          <w:pgNumType w:fmt="decimal" w:start="1"/>
          <w:cols w:space="425" w:num="1"/>
          <w:docGrid w:type="lines" w:linePitch="312" w:charSpace="0"/>
        </w:sectPr>
      </w:pPr>
    </w:p>
    <w:p w14:paraId="73478604">
      <w:pPr>
        <w:spacing w:line="520" w:lineRule="exact"/>
        <w:jc w:val="both"/>
        <w:rPr>
          <w:rFonts w:hint="default" w:ascii="方正小标宋简体" w:hAnsi="方正小标宋简体" w:eastAsia="方正小标宋简体" w:cs="方正小标宋简体"/>
          <w:b/>
          <w:color w:val="FF0000"/>
          <w:sz w:val="44"/>
          <w:szCs w:val="44"/>
        </w:rPr>
      </w:pPr>
    </w:p>
    <w:p w14:paraId="03A67EB9">
      <w:pPr>
        <w:ind w:left="0" w:right="-313" w:rightChars="-149" w:firstLine="480" w:firstLineChars="200"/>
        <w:jc w:val="left"/>
        <w:rPr>
          <w:rFonts w:hint="eastAsia" w:ascii="宋体" w:hAnsi="宋体" w:eastAsia="宋体" w:cs="宋体"/>
          <w:color w:val="FF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cs="宋体"/>
          <w:color w:val="FF0000"/>
          <w:kern w:val="0"/>
          <w:sz w:val="24"/>
          <w:szCs w:val="24"/>
          <w:lang w:val="en-US" w:eastAsia="zh-CN" w:bidi="ar"/>
        </w:rPr>
        <w:t>说明：</w:t>
      </w:r>
      <w:r>
        <w:rPr>
          <w:rFonts w:hint="eastAsia" w:ascii="宋体" w:hAnsi="宋体" w:eastAsia="宋体" w:cs="宋体"/>
          <w:color w:val="FF0000"/>
          <w:kern w:val="0"/>
          <w:sz w:val="24"/>
          <w:szCs w:val="24"/>
          <w:lang w:val="en-US" w:eastAsia="zh-CN" w:bidi="ar"/>
        </w:rPr>
        <w:t>请使用Chrome或Firefox浏览器进行大赛官网相关操作。</w:t>
      </w:r>
    </w:p>
    <w:p w14:paraId="72DB46CC">
      <w:pPr>
        <w:ind w:left="0" w:right="-313" w:rightChars="-149" w:firstLine="480" w:firstLineChars="200"/>
        <w:jc w:val="left"/>
        <w:rPr>
          <w:rFonts w:hint="eastAsia" w:ascii="宋体" w:hAnsi="宋体" w:eastAsia="宋体" w:cs="宋体"/>
          <w:color w:val="FF0000"/>
          <w:kern w:val="0"/>
          <w:sz w:val="24"/>
          <w:szCs w:val="24"/>
          <w:lang w:val="en-US" w:eastAsia="zh-CN" w:bidi="ar"/>
        </w:rPr>
      </w:pPr>
    </w:p>
    <w:p w14:paraId="457A3B65">
      <w:pPr>
        <w:pStyle w:val="2"/>
        <w:numPr>
          <w:ilvl w:val="0"/>
          <w:numId w:val="1"/>
        </w:numPr>
        <w:bidi w:val="0"/>
        <w:rPr>
          <w:rFonts w:hint="eastAsia" w:ascii="宋体" w:hAnsi="宋体" w:eastAsia="宋体" w:cs="宋体"/>
          <w:sz w:val="28"/>
          <w:szCs w:val="28"/>
        </w:rPr>
      </w:pPr>
      <w:bookmarkStart w:id="2" w:name="_Toc14808"/>
      <w:r>
        <w:rPr>
          <w:rFonts w:hint="eastAsia" w:ascii="宋体" w:hAnsi="宋体" w:cs="宋体"/>
          <w:sz w:val="28"/>
          <w:szCs w:val="28"/>
          <w:lang w:val="en-US" w:eastAsia="zh-CN"/>
        </w:rPr>
        <w:t>用户注册/登录</w:t>
      </w:r>
      <w:bookmarkEnd w:id="2"/>
    </w:p>
    <w:p w14:paraId="7781F458">
      <w:pPr>
        <w:spacing w:line="360" w:lineRule="auto"/>
        <w:ind w:firstLine="420" w:firstLineChars="0"/>
        <w:outlineLvl w:val="1"/>
        <w:rPr>
          <w:rFonts w:hint="default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</w:pPr>
      <w:bookmarkStart w:id="3" w:name="_Toc30649"/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1.1 注册/登录</w:t>
      </w:r>
      <w:bookmarkEnd w:id="3"/>
    </w:p>
    <w:p w14:paraId="34B1EED9">
      <w:pPr>
        <w:pStyle w:val="12"/>
        <w:numPr>
          <w:ilvl w:val="0"/>
          <w:numId w:val="0"/>
        </w:numPr>
        <w:spacing w:line="360" w:lineRule="auto"/>
        <w:ind w:leftChars="0" w:firstLine="420" w:firstLineChars="0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打开大赛官网（https://xwkds.sdu.edu.cn/），点击“报名入口”图标，跳转至系统登录页面，点击“立即注册”，使用</w:t>
      </w:r>
      <w:r>
        <w:rPr>
          <w:rFonts w:hint="eastAsia" w:ascii="宋体" w:hAnsi="宋体" w:eastAsia="宋体" w:cs="宋体"/>
          <w:color w:val="FF0000"/>
          <w:kern w:val="0"/>
          <w:sz w:val="24"/>
          <w:szCs w:val="24"/>
          <w:lang w:val="en-US" w:eastAsia="zh-CN" w:bidi="ar"/>
        </w:rPr>
        <w:t>团队负责人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手机号注册，注册成功后，可通过密码或验证码方式登录</w:t>
      </w:r>
      <w:r>
        <w:rPr>
          <w:rFonts w:hint="eastAsia" w:ascii="宋体" w:hAnsi="宋体" w:cs="宋体"/>
          <w:kern w:val="0"/>
          <w:sz w:val="24"/>
          <w:szCs w:val="24"/>
          <w:lang w:val="en-US" w:eastAsia="zh-CN" w:bidi="ar"/>
        </w:rPr>
        <w:t>。（已注册用户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点击“报名入口”图标，跳转至系统登录页面，可通过密码或验证码方式</w:t>
      </w:r>
      <w:r>
        <w:rPr>
          <w:rFonts w:hint="eastAsia" w:ascii="宋体" w:hAnsi="宋体" w:cs="宋体"/>
          <w:kern w:val="0"/>
          <w:sz w:val="24"/>
          <w:szCs w:val="24"/>
          <w:lang w:val="en-US" w:eastAsia="zh-CN" w:bidi="ar"/>
        </w:rPr>
        <w:t>直接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登录</w:t>
      </w:r>
      <w:r>
        <w:rPr>
          <w:rFonts w:hint="eastAsia" w:ascii="宋体" w:hAnsi="宋体" w:cs="宋体"/>
          <w:kern w:val="0"/>
          <w:sz w:val="24"/>
          <w:szCs w:val="24"/>
          <w:lang w:val="en-US" w:eastAsia="zh-CN" w:bidi="ar"/>
        </w:rPr>
        <w:t>。）</w:t>
      </w:r>
    </w:p>
    <w:p w14:paraId="38687F9E">
      <w:pPr>
        <w:rPr>
          <w:rFonts w:hint="eastAsia" w:eastAsia="宋体"/>
          <w:lang w:eastAsia="zh-CN"/>
        </w:rPr>
      </w:pPr>
      <w:bookmarkStart w:id="14" w:name="_GoBack"/>
      <w:r>
        <w:drawing>
          <wp:inline distT="0" distB="0" distL="114300" distR="114300">
            <wp:extent cx="5263515" cy="2183130"/>
            <wp:effectExtent l="0" t="0" r="13335" b="762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18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4"/>
    </w:p>
    <w:p w14:paraId="2E5FFD75">
      <w:pPr>
        <w:spacing w:line="360" w:lineRule="auto"/>
      </w:pPr>
    </w:p>
    <w:p w14:paraId="226F4365">
      <w:pPr>
        <w:spacing w:line="360" w:lineRule="auto"/>
      </w:pPr>
    </w:p>
    <w:p w14:paraId="5EF0F70A">
      <w:pPr>
        <w:spacing w:line="360" w:lineRule="auto"/>
        <w:jc w:val="center"/>
      </w:pPr>
      <w:r>
        <w:drawing>
          <wp:inline distT="0" distB="0" distL="114300" distR="114300">
            <wp:extent cx="2628265" cy="2519045"/>
            <wp:effectExtent l="0" t="0" r="635" b="14605"/>
            <wp:docPr id="13" name="图片 13" descr="194392af6e730db45be773d0e552f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194392af6e730db45be773d0e552f39"/>
                    <pic:cNvPicPr>
                      <a:picLocks noChangeAspect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28265" cy="2519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E3CEDA">
      <w:pP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br w:type="page"/>
      </w:r>
    </w:p>
    <w:p w14:paraId="61335532">
      <w:pPr>
        <w:spacing w:line="360" w:lineRule="auto"/>
        <w:ind w:firstLine="420" w:firstLineChars="0"/>
        <w:outlineLvl w:val="1"/>
        <w:rPr>
          <w:rFonts w:hint="default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</w:pPr>
      <w:bookmarkStart w:id="4" w:name="_Toc19708"/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1.2  密码重置</w:t>
      </w:r>
      <w:bookmarkEnd w:id="4"/>
    </w:p>
    <w:p w14:paraId="2CDCF819">
      <w:pPr>
        <w:spacing w:line="360" w:lineRule="auto"/>
        <w:ind w:firstLine="420" w:firstLineChars="0"/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登录页面点击</w:t>
      </w:r>
      <w:r>
        <w:rPr>
          <w:rFonts w:hint="eastAsia" w:ascii="宋体" w:hAnsi="宋体" w:cs="宋体"/>
          <w:kern w:val="0"/>
          <w:sz w:val="24"/>
          <w:szCs w:val="24"/>
          <w:lang w:val="en-US" w:eastAsia="zh-CN" w:bidi="ar"/>
        </w:rPr>
        <w:t>【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忘记密码</w:t>
      </w:r>
      <w:r>
        <w:rPr>
          <w:rFonts w:hint="eastAsia" w:ascii="宋体" w:hAnsi="宋体" w:cs="宋体"/>
          <w:kern w:val="0"/>
          <w:sz w:val="24"/>
          <w:szCs w:val="24"/>
          <w:lang w:val="en-US" w:eastAsia="zh-CN" w:bidi="ar"/>
        </w:rPr>
        <w:t>】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，可通过手机号验证方式进行密码重置。</w:t>
      </w:r>
    </w:p>
    <w:p w14:paraId="0187BD7D">
      <w:pPr>
        <w:spacing w:line="360" w:lineRule="auto"/>
      </w:pPr>
    </w:p>
    <w:p w14:paraId="33366AD8">
      <w:pPr>
        <w:spacing w:line="360" w:lineRule="auto"/>
        <w:jc w:val="center"/>
        <w:rPr>
          <w:rFonts w:hint="eastAsia"/>
          <w:lang w:val="en-US" w:eastAsia="zh-CN"/>
        </w:rPr>
      </w:pPr>
      <w:r>
        <w:drawing>
          <wp:inline distT="0" distB="0" distL="114300" distR="114300">
            <wp:extent cx="2680970" cy="2765425"/>
            <wp:effectExtent l="0" t="0" r="5080" b="1587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80970" cy="276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2023D5">
      <w:pPr>
        <w:ind w:firstLine="420" w:firstLineChars="200"/>
        <w:rPr>
          <w:rFonts w:hint="eastAsia" w:eastAsia="宋体"/>
          <w:lang w:eastAsia="zh-CN"/>
        </w:rPr>
      </w:pPr>
      <w:r>
        <w:rPr>
          <w:rFonts w:hint="eastAsia"/>
        </w:rPr>
        <w:br w:type="page"/>
      </w:r>
    </w:p>
    <w:p w14:paraId="3D230826">
      <w:pPr>
        <w:pStyle w:val="2"/>
        <w:numPr>
          <w:ilvl w:val="0"/>
          <w:numId w:val="1"/>
        </w:numPr>
        <w:bidi w:val="0"/>
        <w:rPr>
          <w:rFonts w:hint="default" w:ascii="宋体" w:hAnsi="宋体" w:cs="宋体"/>
          <w:sz w:val="28"/>
          <w:szCs w:val="28"/>
          <w:lang w:val="en-US" w:eastAsia="zh-CN"/>
        </w:rPr>
      </w:pPr>
      <w:bookmarkStart w:id="5" w:name="_Toc30512"/>
      <w:r>
        <w:rPr>
          <w:rFonts w:hint="eastAsia" w:ascii="宋体" w:hAnsi="宋体" w:cs="宋体"/>
          <w:sz w:val="28"/>
          <w:szCs w:val="28"/>
          <w:lang w:val="en-US" w:eastAsia="zh-CN"/>
        </w:rPr>
        <w:t>参赛报名</w:t>
      </w:r>
      <w:bookmarkEnd w:id="5"/>
    </w:p>
    <w:p w14:paraId="4AC9D945">
      <w:pPr>
        <w:spacing w:line="360" w:lineRule="auto"/>
        <w:ind w:firstLine="420" w:firstLineChars="0"/>
        <w:outlineLvl w:val="1"/>
        <w:rPr>
          <w:rFonts w:hint="default" w:ascii="宋体" w:hAnsi="宋体" w:cs="宋体"/>
          <w:b/>
          <w:bCs/>
          <w:kern w:val="0"/>
          <w:sz w:val="24"/>
          <w:szCs w:val="24"/>
          <w:lang w:val="en-US" w:eastAsia="zh-CN" w:bidi="ar"/>
        </w:rPr>
      </w:pPr>
      <w:bookmarkStart w:id="6" w:name="_Toc13963"/>
      <w:r>
        <w:rPr>
          <w:rFonts w:hint="eastAsia" w:ascii="宋体" w:hAnsi="宋体" w:cs="宋体"/>
          <w:b/>
          <w:bCs/>
          <w:kern w:val="0"/>
          <w:sz w:val="24"/>
          <w:szCs w:val="24"/>
          <w:lang w:val="en-US" w:eastAsia="zh-CN" w:bidi="ar"/>
        </w:rPr>
        <w:t>2.1 项目信息填报</w:t>
      </w:r>
      <w:bookmarkEnd w:id="6"/>
    </w:p>
    <w:p w14:paraId="17D616CE">
      <w:pPr>
        <w:spacing w:line="360" w:lineRule="auto"/>
        <w:ind w:firstLine="420" w:firstLineChars="0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登录后</w:t>
      </w:r>
      <w:r>
        <w:rPr>
          <w:rFonts w:hint="eastAsia" w:ascii="宋体" w:hAnsi="宋体" w:cs="宋体"/>
          <w:kern w:val="0"/>
          <w:sz w:val="24"/>
          <w:szCs w:val="24"/>
          <w:lang w:val="en-US" w:eastAsia="zh-CN" w:bidi="ar"/>
        </w:rPr>
        <w:t>，系统自动跳转至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报名页面</w:t>
      </w:r>
      <w:r>
        <w:rPr>
          <w:rFonts w:hint="eastAsia" w:ascii="宋体" w:hAnsi="宋体" w:cs="宋体"/>
          <w:kern w:val="0"/>
          <w:sz w:val="24"/>
          <w:szCs w:val="24"/>
          <w:lang w:val="en-US" w:eastAsia="zh-CN" w:bidi="ar"/>
        </w:rPr>
        <w:t>。按照系统提示依次填报项目申报学校、团队名称、项目名称等信息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。</w:t>
      </w:r>
    </w:p>
    <w:p w14:paraId="0A9655CA">
      <w:pPr>
        <w:spacing w:line="360" w:lineRule="auto"/>
        <w:ind w:firstLine="420" w:firstLineChars="0"/>
        <w:rPr>
          <w:rFonts w:hint="eastAsia"/>
          <w:color w:val="FF0000"/>
          <w:sz w:val="24"/>
          <w:szCs w:val="24"/>
          <w:lang w:val="en-US" w:eastAsia="zh-CN"/>
        </w:rPr>
      </w:pPr>
      <w:r>
        <w:rPr>
          <w:rFonts w:hint="eastAsia"/>
          <w:color w:val="FF0000"/>
          <w:sz w:val="24"/>
          <w:szCs w:val="24"/>
          <w:lang w:val="en-US" w:eastAsia="zh-CN"/>
        </w:rPr>
        <w:t>注：【项目申报学校】为团队负责人学籍所在院校。若无法搜索到您所在院校，请联系大赛组委会确认所在院校是否已报名参赛。</w:t>
      </w:r>
    </w:p>
    <w:p w14:paraId="0C12F068">
      <w:pPr>
        <w:spacing w:line="360" w:lineRule="auto"/>
        <w:ind w:firstLine="420" w:firstLineChars="0"/>
      </w:pPr>
      <w:r>
        <w:drawing>
          <wp:inline distT="0" distB="0" distL="114300" distR="114300">
            <wp:extent cx="5263515" cy="2544445"/>
            <wp:effectExtent l="0" t="0" r="13335" b="8255"/>
            <wp:docPr id="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4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116F4">
      <w:pPr>
        <w:pStyle w:val="3"/>
        <w:ind w:firstLine="420" w:firstLineChars="0"/>
        <w:rPr>
          <w:rFonts w:hint="default" w:ascii="宋体" w:hAnsi="宋体" w:eastAsia="宋体" w:cs="宋体"/>
          <w:sz w:val="24"/>
          <w:lang w:val="en-US" w:eastAsia="zh-CN"/>
        </w:rPr>
      </w:pPr>
      <w:bookmarkStart w:id="7" w:name="_Toc19146"/>
      <w:r>
        <w:rPr>
          <w:rFonts w:hint="eastAsia" w:ascii="宋体" w:hAnsi="宋体" w:eastAsia="宋体" w:cs="宋体"/>
          <w:sz w:val="24"/>
          <w:lang w:val="en-US" w:eastAsia="zh-CN"/>
        </w:rPr>
        <w:t>2.2 团队信息填报</w:t>
      </w:r>
      <w:bookmarkEnd w:id="7"/>
    </w:p>
    <w:p w14:paraId="11BC2836">
      <w:pPr>
        <w:pStyle w:val="3"/>
        <w:ind w:firstLine="482" w:firstLineChars="200"/>
        <w:rPr>
          <w:rFonts w:hint="eastAsia" w:ascii="宋体" w:hAnsi="宋体" w:eastAsia="宋体" w:cs="宋体"/>
          <w:sz w:val="24"/>
          <w:lang w:val="en-US" w:eastAsia="zh-CN"/>
        </w:rPr>
      </w:pPr>
      <w:bookmarkStart w:id="8" w:name="_Toc12938"/>
      <w:r>
        <w:rPr>
          <w:rFonts w:hint="eastAsia" w:ascii="宋体" w:hAnsi="宋体" w:eastAsia="宋体" w:cs="宋体"/>
          <w:sz w:val="24"/>
          <w:lang w:val="en-US" w:eastAsia="zh-CN"/>
        </w:rPr>
        <w:t>[1] 跨校组队队员在校证明上传</w:t>
      </w:r>
      <w:bookmarkEnd w:id="8"/>
    </w:p>
    <w:p w14:paraId="10534CFA">
      <w:pPr>
        <w:spacing w:line="360" w:lineRule="auto"/>
        <w:ind w:firstLine="420" w:firstLineChars="0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若参赛团队为跨校组队，则跨校组队队员需要上传所在院校出具的在校学生证明。证明请联系所在院校出具，无参考模板。</w:t>
      </w:r>
    </w:p>
    <w:p w14:paraId="16F9887A">
      <w:pPr>
        <w:ind w:firstLine="480"/>
        <w:rPr>
          <w:rFonts w:hint="default"/>
          <w:lang w:val="en-US" w:eastAsia="zh-CN"/>
        </w:rPr>
      </w:pPr>
      <w:r>
        <w:drawing>
          <wp:inline distT="0" distB="0" distL="114300" distR="114300">
            <wp:extent cx="5271135" cy="1864995"/>
            <wp:effectExtent l="0" t="0" r="5715" b="190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86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7EBB1C">
      <w:pPr>
        <w:pStyle w:val="3"/>
        <w:ind w:firstLine="482" w:firstLineChars="200"/>
        <w:rPr>
          <w:rFonts w:hint="eastAsia" w:ascii="宋体" w:hAnsi="宋体" w:eastAsia="宋体" w:cs="宋体"/>
          <w:sz w:val="24"/>
          <w:lang w:val="en-US" w:eastAsia="zh-CN"/>
        </w:rPr>
      </w:pPr>
      <w:bookmarkStart w:id="9" w:name="_Toc31611"/>
      <w:r>
        <w:rPr>
          <w:rFonts w:hint="eastAsia" w:ascii="宋体" w:hAnsi="宋体" w:eastAsia="宋体" w:cs="宋体"/>
          <w:sz w:val="24"/>
          <w:lang w:val="en-US" w:eastAsia="zh-CN"/>
        </w:rPr>
        <w:t>[2] 参赛诚信承诺书上传</w:t>
      </w:r>
      <w:bookmarkEnd w:id="9"/>
    </w:p>
    <w:p w14:paraId="3346B33E">
      <w:pPr>
        <w:spacing w:line="360" w:lineRule="auto"/>
        <w:ind w:firstLine="420" w:firstLineChars="0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cs="宋体"/>
          <w:kern w:val="0"/>
          <w:sz w:val="24"/>
          <w:szCs w:val="24"/>
          <w:lang w:val="en-US" w:eastAsia="zh-CN" w:bidi="ar"/>
        </w:rPr>
        <w:t>大赛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官网资料下载区下载</w:t>
      </w:r>
      <w:r>
        <w:rPr>
          <w:rFonts w:hint="eastAsia" w:ascii="宋体" w:hAnsi="宋体" w:cs="宋体"/>
          <w:kern w:val="0"/>
          <w:sz w:val="24"/>
          <w:szCs w:val="24"/>
          <w:lang w:val="en-US" w:eastAsia="zh-CN" w:bidi="ar"/>
        </w:rPr>
        <w:t>《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参赛</w:t>
      </w:r>
      <w:r>
        <w:rPr>
          <w:rFonts w:hint="eastAsia" w:ascii="宋体" w:hAnsi="宋体" w:cs="宋体"/>
          <w:kern w:val="0"/>
          <w:sz w:val="24"/>
          <w:szCs w:val="24"/>
          <w:lang w:val="en-US" w:eastAsia="zh-CN" w:bidi="ar"/>
        </w:rPr>
        <w:t>诚信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承诺书</w:t>
      </w:r>
      <w:r>
        <w:rPr>
          <w:rFonts w:hint="eastAsia" w:ascii="宋体" w:hAnsi="宋体" w:cs="宋体"/>
          <w:kern w:val="0"/>
          <w:sz w:val="24"/>
          <w:szCs w:val="24"/>
          <w:lang w:val="en-US" w:eastAsia="zh-CN" w:bidi="ar"/>
        </w:rPr>
        <w:t>》，仔细阅读填写后上传至系统。</w:t>
      </w:r>
    </w:p>
    <w:p w14:paraId="65B612E0">
      <w:pPr>
        <w:jc w:val="left"/>
      </w:pPr>
    </w:p>
    <w:p w14:paraId="4964F9F8">
      <w:pPr>
        <w:jc w:val="center"/>
      </w:pPr>
      <w:r>
        <w:drawing>
          <wp:inline distT="0" distB="0" distL="114300" distR="114300">
            <wp:extent cx="4507865" cy="2795270"/>
            <wp:effectExtent l="0" t="0" r="6985" b="5080"/>
            <wp:docPr id="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2"/>
                    <pic:cNvPicPr>
                      <a:picLocks noChangeAspect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07865" cy="279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6690" cy="2501900"/>
            <wp:effectExtent l="0" t="0" r="10160" b="12700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0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3CD34C">
      <w:pPr>
        <w:pStyle w:val="3"/>
        <w:ind w:firstLine="482" w:firstLineChars="200"/>
        <w:rPr>
          <w:rFonts w:hint="eastAsia" w:ascii="宋体" w:hAnsi="宋体" w:eastAsia="宋体" w:cs="宋体"/>
          <w:sz w:val="24"/>
          <w:lang w:val="en-US" w:eastAsia="zh-CN"/>
        </w:rPr>
      </w:pPr>
      <w:bookmarkStart w:id="10" w:name="_Toc5893"/>
      <w:r>
        <w:rPr>
          <w:rFonts w:hint="eastAsia" w:ascii="宋体" w:hAnsi="宋体" w:eastAsia="宋体" w:cs="宋体"/>
          <w:sz w:val="24"/>
          <w:lang w:val="en-US" w:eastAsia="zh-CN"/>
        </w:rPr>
        <w:t>[3] 团队信息填报</w:t>
      </w:r>
      <w:bookmarkEnd w:id="10"/>
    </w:p>
    <w:p w14:paraId="38800164">
      <w:pPr>
        <w:spacing w:line="360" w:lineRule="auto"/>
        <w:ind w:firstLine="480" w:firstLineChars="200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填报团队负责人信息，并点击【新增成员】依次填报团队成员信息。</w:t>
      </w:r>
    </w:p>
    <w:p w14:paraId="72FEB360">
      <w:pPr>
        <w:spacing w:line="360" w:lineRule="auto"/>
        <w:ind w:firstLine="480" w:firstLineChars="200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FF0000"/>
          <w:sz w:val="24"/>
          <w:szCs w:val="24"/>
          <w:lang w:val="en-US" w:eastAsia="zh-CN"/>
        </w:rPr>
        <w:t>注：</w:t>
      </w:r>
      <w:r>
        <w:rPr>
          <w:rFonts w:hint="eastAsia"/>
          <w:color w:val="FF0000"/>
          <w:sz w:val="24"/>
          <w:szCs w:val="24"/>
          <w:lang w:val="en-US" w:eastAsia="zh-CN"/>
        </w:rPr>
        <w:t>每个团队由3-15人组成，负责人须为在校文科专业本科生，研究生人数不超过团队人数30%。</w:t>
      </w:r>
      <w:r>
        <w:rPr>
          <w:rFonts w:hint="eastAsia" w:ascii="宋体" w:hAnsi="宋体" w:cs="宋体"/>
          <w:color w:val="FF0000"/>
          <w:sz w:val="24"/>
          <w:szCs w:val="24"/>
          <w:lang w:val="en-US" w:eastAsia="zh-CN"/>
        </w:rPr>
        <w:t>团队成员须依据贡献程度确定排序。</w:t>
      </w:r>
    </w:p>
    <w:p w14:paraId="09E243A7">
      <w:pPr>
        <w:spacing w:line="360" w:lineRule="auto"/>
        <w:rPr>
          <w:rFonts w:hint="eastAsia"/>
          <w:lang w:val="en-US" w:eastAsia="zh-CN"/>
        </w:rPr>
      </w:pPr>
      <w:r>
        <w:drawing>
          <wp:inline distT="0" distB="0" distL="114300" distR="114300">
            <wp:extent cx="5267960" cy="2623185"/>
            <wp:effectExtent l="0" t="0" r="8890" b="571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62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8D1140">
      <w:pPr>
        <w:pStyle w:val="3"/>
        <w:bidi w:val="0"/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bookmarkStart w:id="11" w:name="_Toc15488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2.3 参赛作品上传</w:t>
      </w:r>
      <w:bookmarkEnd w:id="11"/>
    </w:p>
    <w:p w14:paraId="36255E11">
      <w:pPr>
        <w:spacing w:line="360" w:lineRule="auto"/>
        <w:ind w:firstLine="420" w:firstLineChars="0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点击【下一页】，进入参赛作品上传页面。按照系统提示依次上传《实践创新报告》、《项目PPT》和项目支撑材料（选填），上传成功后点击预览图标，确保参赛作品可在系统正常显示。系统可实时保存已上传作品，在提交前可随时登录系统进行修改。</w:t>
      </w:r>
    </w:p>
    <w:p w14:paraId="35063D9C">
      <w:pPr>
        <w:spacing w:line="360" w:lineRule="auto"/>
        <w:ind w:firstLine="420" w:firstLineChars="0"/>
        <w:rPr>
          <w:rFonts w:hint="default" w:ascii="宋体" w:hAnsi="宋体" w:cs="宋体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56530" cy="2496820"/>
            <wp:effectExtent l="0" t="0" r="1270" b="1778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249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6E635B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br w:type="page"/>
      </w:r>
    </w:p>
    <w:p w14:paraId="40807AA9">
      <w:pPr>
        <w:pStyle w:val="3"/>
        <w:bidi w:val="0"/>
        <w:ind w:firstLine="420" w:firstLineChars="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bookmarkStart w:id="12" w:name="_Toc4662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2.4 项目提交</w:t>
      </w:r>
      <w:bookmarkEnd w:id="12"/>
    </w:p>
    <w:p w14:paraId="02177520">
      <w:pPr>
        <w:spacing w:line="360" w:lineRule="auto"/>
        <w:ind w:firstLine="420" w:firstLineChars="0"/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确认报名信息和参赛作品无误后，点击【提交】，页面上方将显示“报名成功”，项目信息及作品即送达校级管理员进行审核。</w:t>
      </w:r>
    </w:p>
    <w:p w14:paraId="3C5A6895">
      <w:pPr>
        <w:spacing w:line="360" w:lineRule="auto"/>
        <w:ind w:firstLine="480" w:firstLineChars="200"/>
        <w:rPr>
          <w:rFonts w:hint="eastAsia" w:ascii="宋体" w:hAnsi="宋体" w:cs="宋体"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FF0000"/>
          <w:sz w:val="24"/>
          <w:szCs w:val="24"/>
          <w:lang w:val="en-US" w:eastAsia="zh-CN"/>
        </w:rPr>
        <w:t>注：点击【提交】后，项目信息及参赛作品将不可修改，请慎重选择。</w:t>
      </w:r>
    </w:p>
    <w:p w14:paraId="52F33510">
      <w:r>
        <w:drawing>
          <wp:inline distT="0" distB="0" distL="114300" distR="114300">
            <wp:extent cx="5171440" cy="2564765"/>
            <wp:effectExtent l="0" t="0" r="10160" b="6985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171440" cy="256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43506">
      <w:pPr>
        <w:pStyle w:val="2"/>
        <w:bidi w:val="0"/>
        <w:rPr>
          <w:rFonts w:hint="eastAsia"/>
          <w:sz w:val="28"/>
          <w:szCs w:val="28"/>
          <w:lang w:val="en-US" w:eastAsia="zh-CN"/>
        </w:rPr>
      </w:pPr>
      <w:bookmarkStart w:id="13" w:name="_Toc29524"/>
      <w:r>
        <w:rPr>
          <w:rFonts w:hint="eastAsia"/>
          <w:sz w:val="28"/>
          <w:szCs w:val="28"/>
          <w:lang w:val="en-US" w:eastAsia="zh-CN"/>
        </w:rPr>
        <w:t>三、审核结果查看</w:t>
      </w:r>
      <w:bookmarkEnd w:id="13"/>
    </w:p>
    <w:p w14:paraId="7464F605">
      <w:pPr>
        <w:spacing w:line="360" w:lineRule="auto"/>
        <w:ind w:firstLine="420" w:firstLineChars="0"/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点击报名页面上方【审核结果】查看项目进度。</w:t>
      </w:r>
    </w:p>
    <w:p w14:paraId="074DB050">
      <w:pPr>
        <w:spacing w:line="360" w:lineRule="auto"/>
        <w:ind w:firstLine="420" w:firstLineChars="0"/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【待审核】表示项目报名成功，进入管理员审核流程。</w:t>
      </w:r>
    </w:p>
    <w:p w14:paraId="3E91C180">
      <w:pPr>
        <w:spacing w:line="360" w:lineRule="auto"/>
        <w:ind w:firstLine="420" w:firstLineChars="0"/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【审核通过】表示项目通过管理员审核。</w:t>
      </w:r>
    </w:p>
    <w:p w14:paraId="672D5C0B">
      <w:pPr>
        <w:spacing w:line="360" w:lineRule="auto"/>
        <w:ind w:firstLine="420" w:firstLineChars="0"/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【驳回】表示项目未通过审核。请及时按照审核意见修改项目信息或参赛作品再次提交。</w:t>
      </w:r>
    </w:p>
    <w:p w14:paraId="1BBB4F35">
      <w:pPr>
        <w:numPr>
          <w:ilvl w:val="0"/>
          <w:numId w:val="0"/>
        </w:numPr>
        <w:jc w:val="left"/>
        <w:rPr>
          <w:rFonts w:hint="eastAsia"/>
          <w:lang w:eastAsia="zh-CN"/>
        </w:rPr>
      </w:pPr>
      <w:r>
        <w:drawing>
          <wp:inline distT="0" distB="0" distL="114300" distR="114300">
            <wp:extent cx="5272405" cy="2226945"/>
            <wp:effectExtent l="0" t="0" r="4445" b="1905"/>
            <wp:docPr id="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22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9" w:type="first"/>
      <w:footerReference r:id="rId8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325344D9-87E8-464D-9176-C79B3C4D5E9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AC5647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231F0B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MFE50yAgAAYwQAAA4AAABkcnMvZTJvRG9jLnhtbK1UzY7TMBC+I/EO&#10;lu80aYFV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QYphGxU8/vp9+&#10;Ppx+fSM4g0CNCzPE3TtExvadbRE8nAccJt5t5XX6ghGBH/IeL/KKNhKeLk0n02kOF4dv2AA/e7zu&#10;fIjvhdUkGQX1qF8nKztsQuxDh5CUzdi1VKqroTKkKejV67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IwUTn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9231F0B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61F29D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6DF862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T72nYyAgAAYwQAAA4AAABkcnMvZTJvRG9jLnhtbK1UzY7TMBC+I/EO&#10;lu80aRFL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SYphGxU8/vp9+&#10;Ppx+fSM4g0CNCzPE3TtExvadbRE8nAccJt5t5XX6ghGBH/IeL/KKNhKeLk0n02kOF4dv2AA/e7zu&#10;fIjvhdUkGQX1qF8nKztsQuxDh5CUzdi1VKqroTKkKejV6z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pPvad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B6DF862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FBF209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8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6956ED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3z1oQ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989aE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D6956ED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058AE3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9" name="文本框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18C0CF7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9bQWsyAgAAYwQAAA4AAABkcnMvZTJvRG9jLnhtbK1UzY7TMBC+I/EO&#10;lu80aRGrUj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SYphGxU8/vp9+&#10;Ppx+fSM4g0CNCzPE3TtExvadbRE8nAccJt5t5XX6ghGBH/IeL/KKNhKeLk0n02kOF4dv2AA/e7zu&#10;fIjvhdUkGQX1qF8nKztsQuxDh5CUzdi1VKqroTKkKejV6z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/1tBaz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18C0CF7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4C2BE1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0" name="文本框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9FD078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R3mOYy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1HeY5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9FD078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3C8BD9">
    <w:pPr>
      <w:pStyle w:val="6"/>
    </w:pPr>
    <w:r>
      <w:rPr>
        <w:sz w:val="18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topMargin">
                <wp:align>bottom</wp:align>
              </wp:positionV>
              <wp:extent cx="6994525" cy="405130"/>
              <wp:effectExtent l="0" t="0" r="0" b="0"/>
              <wp:wrapNone/>
              <wp:docPr id="4" name="组合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94525" cy="405130"/>
                        <a:chOff x="4728" y="1163"/>
                        <a:chExt cx="11015" cy="638"/>
                      </a:xfrm>
                    </wpg:grpSpPr>
                    <wps:wsp>
                      <wps:cNvPr id="1" name="矩形 2"/>
                      <wps:cNvSpPr/>
                      <wps:spPr>
                        <a:xfrm>
                          <a:off x="4728" y="1163"/>
                          <a:ext cx="1760" cy="47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  <wps:wsp>
                      <wps:cNvPr id="7" name="文本框 3"/>
                      <wps:cNvSpPr txBox="1"/>
                      <wps:spPr>
                        <a:xfrm>
                          <a:off x="4748" y="1171"/>
                          <a:ext cx="10995" cy="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13C2CE">
                            <w:pPr>
                              <w:spacing w:line="520" w:lineRule="exact"/>
                              <w:ind w:left="-199" w:right="-313" w:rightChars="-149"/>
                              <w:jc w:val="center"/>
                              <w:rPr>
                                <w:rFonts w:hint="eastAsia" w:ascii="方正小标宋简体" w:hAnsi="方正小标宋简体" w:eastAsia="方正小标宋简体" w:cs="方正小标宋简体"/>
                                <w:b w:val="0"/>
                                <w:bCs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小标宋简体" w:hAnsi="方正小标宋简体" w:eastAsia="方正小标宋简体" w:cs="方正小标宋简体"/>
                                <w:b w:val="0"/>
                                <w:bCs/>
                                <w:sz w:val="18"/>
                                <w:szCs w:val="18"/>
                              </w:rPr>
                              <w:t>202</w:t>
                            </w:r>
                            <w:r>
                              <w:rPr>
                                <w:rFonts w:hint="eastAsia" w:ascii="方正小标宋简体" w:hAnsi="方正小标宋简体" w:eastAsia="方正小标宋简体" w:cs="方正小标宋简体"/>
                                <w:b w:val="0"/>
                                <w:bCs/>
                                <w:sz w:val="18"/>
                                <w:szCs w:val="18"/>
                                <w:lang w:val="en-US" w:eastAsia="zh-CN"/>
                              </w:rPr>
                              <w:t>6年大学生新文科实践创新大赛</w:t>
                            </w:r>
                            <w:r>
                              <w:rPr>
                                <w:rFonts w:hint="eastAsia" w:ascii="方正小标宋简体" w:hAnsi="方正小标宋简体" w:eastAsia="方正小标宋简体" w:cs="方正小标宋简体"/>
                                <w:b w:val="0"/>
                                <w:bCs/>
                                <w:sz w:val="18"/>
                                <w:szCs w:val="18"/>
                              </w:rPr>
                              <w:t>学生</w:t>
                            </w:r>
                            <w:r>
                              <w:rPr>
                                <w:rFonts w:hint="eastAsia" w:ascii="方正小标宋简体" w:hAnsi="方正小标宋简体" w:eastAsia="方正小标宋简体" w:cs="方正小标宋简体"/>
                                <w:b w:val="0"/>
                                <w:bCs/>
                                <w:sz w:val="18"/>
                                <w:szCs w:val="18"/>
                                <w:lang w:val="en-US" w:eastAsia="zh-CN"/>
                              </w:rPr>
                              <w:t>系统操作手册</w:t>
                            </w:r>
                          </w:p>
                          <w:p w14:paraId="39A762B2"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_x0000_s1026" o:spid="_x0000_s1026" o:spt="203" style="position:absolute;left:0pt;margin-left:22.3pt;margin-top:40.1pt;height:31.9pt;width:550.75pt;mso-position-horizontal-relative:page;mso-position-vertical-relative:page;z-index:251660288;mso-width-relative:page;mso-height-relative:page;" coordorigin="4728,1163" coordsize="11015,638" o:gfxdata="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">
              <o:lock v:ext="edit" aspectratio="f"/>
              <v:rect id="矩形 2" o:spid="_x0000_s1026" o:spt="1" style="position:absolute;left:4728;top:1163;height:478;width:1760;v-text-anchor:middle;" fillcolor="#FFFFFF [3212]" filled="t" stroked="f" coordsize="21600,21600" o:gfxdata="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zN6GYugAAANoA&#10;AAAPAAAAAAAAAAEAIAAAACIAAABkcnMvZG93bnJldi54bWxQSwECFAAUAAAACACHTuJAMy8FnjsA&#10;AAA5AAAAEAAAAAAAAAABACAAAAAJAQAAZHJzL3NoYXBleG1sLnhtbFBLBQYAAAAABgAGAFsBAACz&#10;AwAAAAA=&#10;">
                <v:fill on="t" opacity="0f" focussize="0,0"/>
                <v:stroke on="f" weight="1pt" miterlimit="8" joinstyle="miter"/>
                <v:imagedata o:title=""/>
                <o:lock v:ext="edit" aspectratio="f"/>
              </v:rect>
              <v:shape id="文本框 3" o:spid="_x0000_s1026" o:spt="202" type="#_x0000_t202" style="position:absolute;left:4748;top:1171;height:630;width:10995;" filled="f" stroked="f" coordsize="21600,21600" o:gfxdata="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PXEvC/&#10;AAAA2gAAAA8AAAAAAAAAAQAgAAAAIgAAAGRycy9kb3ducmV2LnhtbFBLAQIUABQAAAAIAIdO4kAz&#10;LwWeOwAAADkAAAAQAAAAAAAAAAEAIAAAAA4BAABkcnMvc2hhcGV4bWwueG1sUEsFBgAAAAAGAAYA&#10;WwEAALgD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313C2CE">
                      <w:pPr>
                        <w:spacing w:line="520" w:lineRule="exact"/>
                        <w:ind w:left="-199" w:right="-313" w:rightChars="-149"/>
                        <w:jc w:val="center"/>
                        <w:rPr>
                          <w:rFonts w:hint="eastAsia" w:ascii="方正小标宋简体" w:hAnsi="方正小标宋简体" w:eastAsia="方正小标宋简体" w:cs="方正小标宋简体"/>
                          <w:b w:val="0"/>
                          <w:bCs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方正小标宋简体" w:hAnsi="方正小标宋简体" w:eastAsia="方正小标宋简体" w:cs="方正小标宋简体"/>
                          <w:b w:val="0"/>
                          <w:bCs/>
                          <w:sz w:val="18"/>
                          <w:szCs w:val="18"/>
                        </w:rPr>
                        <w:t>202</w:t>
                      </w:r>
                      <w:r>
                        <w:rPr>
                          <w:rFonts w:hint="eastAsia" w:ascii="方正小标宋简体" w:hAnsi="方正小标宋简体" w:eastAsia="方正小标宋简体" w:cs="方正小标宋简体"/>
                          <w:b w:val="0"/>
                          <w:bCs/>
                          <w:sz w:val="18"/>
                          <w:szCs w:val="18"/>
                          <w:lang w:val="en-US" w:eastAsia="zh-CN"/>
                        </w:rPr>
                        <w:t>6年大学生新文科实践创新大赛</w:t>
                      </w:r>
                      <w:r>
                        <w:rPr>
                          <w:rFonts w:hint="eastAsia" w:ascii="方正小标宋简体" w:hAnsi="方正小标宋简体" w:eastAsia="方正小标宋简体" w:cs="方正小标宋简体"/>
                          <w:b w:val="0"/>
                          <w:bCs/>
                          <w:sz w:val="18"/>
                          <w:szCs w:val="18"/>
                        </w:rPr>
                        <w:t>学生</w:t>
                      </w:r>
                      <w:r>
                        <w:rPr>
                          <w:rFonts w:hint="eastAsia" w:ascii="方正小标宋简体" w:hAnsi="方正小标宋简体" w:eastAsia="方正小标宋简体" w:cs="方正小标宋简体"/>
                          <w:b w:val="0"/>
                          <w:bCs/>
                          <w:sz w:val="18"/>
                          <w:szCs w:val="18"/>
                          <w:lang w:val="en-US" w:eastAsia="zh-CN"/>
                        </w:rPr>
                        <w:t>系统操作手册</w:t>
                      </w:r>
                    </w:p>
                    <w:p w14:paraId="39A762B2">
                      <w:pPr>
                        <w:rPr>
                          <w:rFonts w:hint="eastAsia"/>
                          <w:lang w:val="en-US" w:eastAsia="zh-CN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topMargin">
                <wp:align>bottom</wp:align>
              </wp:positionV>
              <wp:extent cx="5314950" cy="0"/>
              <wp:effectExtent l="0" t="4445" r="0" b="5080"/>
              <wp:wrapNone/>
              <wp:docPr id="9" name="直接连接符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1159510" y="897890"/>
                        <a:ext cx="5314950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_x0000_s1026" o:spid="_x0000_s1026" o:spt="20" style="position:absolute;left:0pt;margin-left:90pt;margin-top:71.6pt;height:0pt;width:418.5pt;mso-position-horizontal-relative:page;mso-position-vertical-relative:page;z-index:251659264;mso-width-relative:margin;mso-height-relative:page;mso-width-percent:1000;" filled="f" stroked="t" coordsize="21600,21600" o:gfxdata="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CHeeLX&#10;0wAAAAIBAAAPAAAAAAAAAAEAIAAAACIAAABkcnMvZG93bnJldi54bWxQSwECFAAUAAAACACHTuJA&#10;fGqWtO0BAAC8AwAADgAAAAAAAAABACAAAAAiAQAAZHJzL2Uyb0RvYy54bWxQSwUGAAAAAAYABgBZ&#10;AQAAgQUAAAAA&#10;">
              <v:fill on="f" focussize="0,0"/>
              <v:stroke color="#000000 [3213]" miterlimit="8" joinstyle="miter"/>
              <v:imagedata o:title=""/>
              <o:lock v:ext="edit" aspectratio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AB6D2A">
    <w:pPr>
      <w:spacing w:line="480" w:lineRule="auto"/>
      <w:ind w:left="-199" w:right="-313" w:rightChars="-149"/>
      <w:jc w:val="center"/>
      <w:rPr>
        <w:rFonts w:hint="default"/>
        <w:b w:val="0"/>
        <w:bCs/>
        <w:sz w:val="18"/>
        <w:szCs w:val="1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73AC20D"/>
    <w:multiLevelType w:val="singleLevel"/>
    <w:tmpl w:val="C73AC20D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 w:ascii="宋体" w:hAnsi="宋体" w:eastAsia="宋体" w:cs="宋体"/>
        <w:sz w:val="28"/>
        <w:szCs w:val="2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hlZTcxZmQwNzYzOTZhYmUyYWIxMzkyZTgyOTliMWUifQ=="/>
  </w:docVars>
  <w:rsids>
    <w:rsidRoot w:val="51580E38"/>
    <w:rsid w:val="031C131C"/>
    <w:rsid w:val="072107CB"/>
    <w:rsid w:val="08AE2C15"/>
    <w:rsid w:val="0BB0145F"/>
    <w:rsid w:val="0E1B0A6C"/>
    <w:rsid w:val="14295F12"/>
    <w:rsid w:val="1860228C"/>
    <w:rsid w:val="1A327665"/>
    <w:rsid w:val="1D7E52D9"/>
    <w:rsid w:val="2281506B"/>
    <w:rsid w:val="23800ACF"/>
    <w:rsid w:val="274705A2"/>
    <w:rsid w:val="29D5322D"/>
    <w:rsid w:val="2D577434"/>
    <w:rsid w:val="2E1F275F"/>
    <w:rsid w:val="322E438B"/>
    <w:rsid w:val="32877727"/>
    <w:rsid w:val="36BA4AFC"/>
    <w:rsid w:val="384E0805"/>
    <w:rsid w:val="3E4D6C7D"/>
    <w:rsid w:val="3FF947AD"/>
    <w:rsid w:val="42310105"/>
    <w:rsid w:val="47C34599"/>
    <w:rsid w:val="4A2A2FB8"/>
    <w:rsid w:val="4B623430"/>
    <w:rsid w:val="4BDB328E"/>
    <w:rsid w:val="4CCD4891"/>
    <w:rsid w:val="51580E38"/>
    <w:rsid w:val="51F47D4A"/>
    <w:rsid w:val="59262A06"/>
    <w:rsid w:val="60F63C0A"/>
    <w:rsid w:val="65814EEE"/>
    <w:rsid w:val="6700500A"/>
    <w:rsid w:val="6BE54459"/>
    <w:rsid w:val="6C96590B"/>
    <w:rsid w:val="736E4414"/>
    <w:rsid w:val="77644E96"/>
    <w:rsid w:val="7832203D"/>
    <w:rsid w:val="7D9E6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autoRedefine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autoRedefine/>
    <w:semiHidden/>
    <w:qFormat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autoRedefine/>
    <w:qFormat/>
    <w:uiPriority w:val="0"/>
    <w:pPr>
      <w:jc w:val="left"/>
    </w:p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toc 1"/>
    <w:basedOn w:val="1"/>
    <w:next w:val="1"/>
    <w:autoRedefine/>
    <w:qFormat/>
    <w:uiPriority w:val="0"/>
  </w:style>
  <w:style w:type="paragraph" w:styleId="8">
    <w:name w:val="toc 2"/>
    <w:basedOn w:val="1"/>
    <w:next w:val="1"/>
    <w:autoRedefine/>
    <w:qFormat/>
    <w:uiPriority w:val="0"/>
    <w:pPr>
      <w:ind w:left="420" w:leftChars="200"/>
    </w:pPr>
  </w:style>
  <w:style w:type="table" w:styleId="10">
    <w:name w:val="Table Grid"/>
    <w:basedOn w:val="9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2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13">
    <w:name w:val="WPSOffice手动目录 1"/>
    <w:autoRedefine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14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4" Type="http://schemas.openxmlformats.org/officeDocument/2006/relationships/fontTable" Target="fontTable.xml"/><Relationship Id="rId23" Type="http://schemas.openxmlformats.org/officeDocument/2006/relationships/numbering" Target="numbering.xml"/><Relationship Id="rId22" Type="http://schemas.openxmlformats.org/officeDocument/2006/relationships/customXml" Target="../customXml/item1.xml"/><Relationship Id="rId21" Type="http://schemas.openxmlformats.org/officeDocument/2006/relationships/image" Target="media/image11.png"/><Relationship Id="rId20" Type="http://schemas.openxmlformats.org/officeDocument/2006/relationships/image" Target="media/image10.png"/><Relationship Id="rId2" Type="http://schemas.openxmlformats.org/officeDocument/2006/relationships/settings" Target="settings.xml"/><Relationship Id="rId19" Type="http://schemas.openxmlformats.org/officeDocument/2006/relationships/image" Target="media/image9.png"/><Relationship Id="rId18" Type="http://schemas.openxmlformats.org/officeDocument/2006/relationships/image" Target="media/image8.png"/><Relationship Id="rId17" Type="http://schemas.openxmlformats.org/officeDocument/2006/relationships/image" Target="media/image7.png"/><Relationship Id="rId16" Type="http://schemas.openxmlformats.org/officeDocument/2006/relationships/image" Target="media/image6.jpeg"/><Relationship Id="rId15" Type="http://schemas.openxmlformats.org/officeDocument/2006/relationships/image" Target="media/image5.png"/><Relationship Id="rId14" Type="http://schemas.openxmlformats.org/officeDocument/2006/relationships/image" Target="media/image4.png"/><Relationship Id="rId13" Type="http://schemas.openxmlformats.org/officeDocument/2006/relationships/image" Target="media/image3.jpeg"/><Relationship Id="rId12" Type="http://schemas.openxmlformats.org/officeDocument/2006/relationships/image" Target="media/image2.png"/><Relationship Id="rId11" Type="http://schemas.openxmlformats.org/officeDocument/2006/relationships/image" Target="media/image1.pn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960</Words>
  <Characters>1041</Characters>
  <Lines>0</Lines>
  <Paragraphs>0</Paragraphs>
  <TotalTime>36</TotalTime>
  <ScaleCrop>false</ScaleCrop>
  <LinksUpToDate>false</LinksUpToDate>
  <CharactersWithSpaces>1075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2024-09-13T05:59:00Z</dcterms:created>
  <dc:creator>叶韵</dc:creator>
  <cp:lastModifiedBy>李梦颖</cp:lastModifiedBy>
  <dcterms:modified xsi:type="dcterms:W3CDTF">2026-08-20T08:55:19Z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D0E1930F2F69451DB3B00039565D8E67_13</vt:lpwstr>
  </property>
  <property fmtid="{D5CDD505-2E9C-101B-9397-08002B2CF9AE}" pid="4" name="KSOTemplateDocerSaveRecord">
    <vt:lpwstr>eyJoZGlkIjoiZmZkMzNlZjI2OWQxNjZjNjU4NzEzZGMyODNmM2I1ZmYiLCJ1c2VySWQiOiIxODYzMzE2MzgxIn0=</vt:lpwstr>
  </property>
</Properties>
</file>